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7AFA" w:rsidRDefault="00847AFA" w:rsidP="00847AFA">
      <w:pPr>
        <w:spacing w:after="0" w:line="276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uk-UA" w:eastAsia="uk-UA"/>
          <w14:ligatures w14:val="none"/>
        </w:rPr>
      </w:pPr>
      <w:r w:rsidRPr="00847AFA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uk-UA" w:eastAsia="uk-UA"/>
          <w14:ligatures w14:val="none"/>
        </w:rPr>
        <w:t>ГЕОІНФОРМАЦІЙНЕ МОДЕЛЮВАННЯ РОЗПОДІЛУ МЕДОНОСНИХ РЕСУРСІВ НА ТЕРИТОРІЇ УКРАЇНИ</w:t>
      </w:r>
    </w:p>
    <w:p w:rsidR="00847AFA" w:rsidRDefault="00847AFA" w:rsidP="00847AFA">
      <w:pPr>
        <w:spacing w:after="0" w:line="276" w:lineRule="auto"/>
        <w:ind w:firstLine="709"/>
        <w:contextualSpacing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</w:pPr>
      <w:r w:rsidRPr="00B05F46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 xml:space="preserve">кваліфікаційна робота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 xml:space="preserve">бакалавра студентки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en-US" w:eastAsia="uk-UA"/>
          <w14:ligatures w14:val="none"/>
        </w:rPr>
        <w:t>IV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 xml:space="preserve"> курсу</w:t>
      </w:r>
    </w:p>
    <w:p w:rsidR="00847AFA" w:rsidRPr="00B05F46" w:rsidRDefault="00847AFA" w:rsidP="00847AFA">
      <w:pPr>
        <w:spacing w:after="0" w:line="276" w:lineRule="auto"/>
        <w:ind w:firstLine="709"/>
        <w:contextualSpacing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</w:pPr>
      <w:r w:rsidRPr="00B05F46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спеціальн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ості</w:t>
      </w:r>
      <w:r w:rsidRPr="00B05F46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106</w:t>
      </w:r>
      <w:r w:rsidRPr="00B05F46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Географія</w:t>
      </w:r>
    </w:p>
    <w:p w:rsidR="00847AFA" w:rsidRPr="00B05F46" w:rsidRDefault="00847AFA" w:rsidP="00847AFA">
      <w:pPr>
        <w:spacing w:after="0" w:line="276" w:lineRule="auto"/>
        <w:ind w:firstLine="709"/>
        <w:contextualSpacing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ОПП</w:t>
      </w:r>
      <w:r w:rsidRPr="00B05F46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«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 xml:space="preserve">Картографія, </w:t>
      </w:r>
      <w:proofErr w:type="spellStart"/>
      <w:r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геоінформатика</w:t>
      </w:r>
      <w:proofErr w:type="spellEnd"/>
      <w:r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 xml:space="preserve"> і кадастр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»</w:t>
      </w:r>
    </w:p>
    <w:p w:rsidR="000F19C5" w:rsidRDefault="00847AFA" w:rsidP="00847AFA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ВЕСЕЛОВОЇ Карини Сергіївни</w:t>
      </w:r>
    </w:p>
    <w:p w:rsidR="00847AFA" w:rsidRDefault="00847AFA" w:rsidP="00847AFA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</w:pPr>
    </w:p>
    <w:p w:rsidR="00847AFA" w:rsidRPr="00B05F46" w:rsidRDefault="00847AFA" w:rsidP="00847AFA">
      <w:pPr>
        <w:spacing w:before="100" w:beforeAutospacing="1"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</w:pPr>
      <w:r w:rsidRPr="00B05F46"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uk-UA"/>
          <w14:ligatures w14:val="none"/>
        </w:rPr>
        <w:t xml:space="preserve">Актуальність теми дослідження. </w:t>
      </w:r>
      <w:r w:rsidR="000808EF" w:rsidRPr="000808EF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 xml:space="preserve">Медоносні рослини, ключові для виробництва меду, піддаються впливу кліматичних змін, урбанізації та інтенсивного землеробства, що змінює їх ареали поширення. У цих умовах </w:t>
      </w:r>
      <w:proofErr w:type="spellStart"/>
      <w:r w:rsidR="000808EF" w:rsidRPr="000808EF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геоінформаційні</w:t>
      </w:r>
      <w:proofErr w:type="spellEnd"/>
      <w:r w:rsidR="000808EF" w:rsidRPr="000808EF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 xml:space="preserve"> системи та методи просторового моделювання стають надзвичайно важливими, оскільки дозволяють аналізувати поширення медоносних рослин, їх фенологію, продуктивність, а також враховувати різні чинники. Вивчення картографічного забезпечення бджільництва в Україні, яка є світовим лідером у цій галузі, стає актуальним, оскільки пасічники потребують оптимальних територій для розміщення пасік. Оцінка та моделювання розподілу медоносних ресурсів сприяють раціональному плануванню, забезп</w:t>
      </w:r>
      <w:r w:rsidR="000808EF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ечуючи кормову базу для бджіл. А к</w:t>
      </w:r>
      <w:r w:rsidR="000808EF" w:rsidRPr="000808EF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омплексний підхід у картографічних дослідженнях враховує всі фактори у взаємозв'язку, що забезпечує обґрунтовані рішення для ефективної організації бджільництва.</w:t>
      </w:r>
    </w:p>
    <w:p w:rsidR="00847AFA" w:rsidRPr="00B05F46" w:rsidRDefault="00847AFA" w:rsidP="00847AFA">
      <w:pPr>
        <w:spacing w:before="100" w:beforeAutospacing="1"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</w:pPr>
      <w:r w:rsidRPr="00B05F46"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uk-UA"/>
          <w14:ligatures w14:val="none"/>
        </w:rPr>
        <w:t>Мета дослідження</w:t>
      </w:r>
      <w:r w:rsidRPr="00B05F46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 xml:space="preserve"> – </w:t>
      </w:r>
      <w:r w:rsidRPr="00847AFA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 xml:space="preserve">розробка методології </w:t>
      </w:r>
      <w:proofErr w:type="spellStart"/>
      <w:r w:rsidRPr="00847AFA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геоінформаційного</w:t>
      </w:r>
      <w:proofErr w:type="spellEnd"/>
      <w:r w:rsidRPr="00847AFA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 xml:space="preserve"> моделювання розподілу медоносних ресурсів на території України з метою оптимізації розміщення пасік та підвищення ефективності бджільництва</w:t>
      </w:r>
      <w:r w:rsidR="00042A3B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.</w:t>
      </w:r>
      <w:bookmarkStart w:id="0" w:name="_GoBack"/>
      <w:bookmarkEnd w:id="0"/>
    </w:p>
    <w:p w:rsidR="00847AFA" w:rsidRPr="00B05F46" w:rsidRDefault="00847AFA" w:rsidP="00847AFA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</w:pPr>
      <w:r w:rsidRPr="00B05F46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 xml:space="preserve">Мета дослідження досягається через виконання наступних </w:t>
      </w:r>
      <w:r w:rsidRPr="00B05F46"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uk-UA"/>
          <w14:ligatures w14:val="none"/>
        </w:rPr>
        <w:t>завдань:</w:t>
      </w:r>
    </w:p>
    <w:p w:rsidR="00847AFA" w:rsidRPr="00847AFA" w:rsidRDefault="00847AFA" w:rsidP="00847AFA">
      <w:pPr>
        <w:pStyle w:val="a3"/>
        <w:numPr>
          <w:ilvl w:val="0"/>
          <w:numId w:val="2"/>
        </w:numPr>
        <w:spacing w:after="0" w:line="276" w:lineRule="auto"/>
        <w:ind w:left="0" w:firstLine="1069"/>
        <w:jc w:val="both"/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</w:pPr>
      <w:r w:rsidRPr="00847AFA"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  <w:t>Проаналізувати теоретичні аспекти картографічного забезпечення.</w:t>
      </w:r>
    </w:p>
    <w:p w:rsidR="00847AFA" w:rsidRPr="00847AFA" w:rsidRDefault="00847AFA" w:rsidP="00847AFA">
      <w:pPr>
        <w:pStyle w:val="a3"/>
        <w:numPr>
          <w:ilvl w:val="0"/>
          <w:numId w:val="2"/>
        </w:numPr>
        <w:spacing w:after="0" w:line="276" w:lineRule="auto"/>
        <w:ind w:left="0" w:firstLine="1069"/>
        <w:jc w:val="both"/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</w:pPr>
      <w:r w:rsidRPr="00847AFA"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  <w:t xml:space="preserve">Виявити можливості використання сучасних </w:t>
      </w:r>
      <w:proofErr w:type="spellStart"/>
      <w:r w:rsidRPr="00847AFA"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  <w:t>геоінформаційних</w:t>
      </w:r>
      <w:proofErr w:type="spellEnd"/>
      <w:r w:rsidRPr="00847AFA"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  <w:t xml:space="preserve"> технологій та їх роль у бджільництві. </w:t>
      </w:r>
    </w:p>
    <w:p w:rsidR="00847AFA" w:rsidRPr="00847AFA" w:rsidRDefault="00847AFA" w:rsidP="00847AFA">
      <w:pPr>
        <w:pStyle w:val="a3"/>
        <w:numPr>
          <w:ilvl w:val="0"/>
          <w:numId w:val="2"/>
        </w:numPr>
        <w:spacing w:after="0" w:line="276" w:lineRule="auto"/>
        <w:ind w:left="0" w:firstLine="1069"/>
        <w:jc w:val="both"/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</w:pPr>
      <w:r w:rsidRPr="00847AFA"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  <w:t xml:space="preserve">Скласти методики аналізу розподілу медоносних рослин на території України з використанням </w:t>
      </w:r>
      <w:proofErr w:type="spellStart"/>
      <w:r w:rsidRPr="00847AFA"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  <w:t>геоінформаційних</w:t>
      </w:r>
      <w:proofErr w:type="spellEnd"/>
      <w:r w:rsidRPr="00847AFA"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  <w:t xml:space="preserve"> систем.</w:t>
      </w:r>
    </w:p>
    <w:p w:rsidR="00847AFA" w:rsidRPr="00847AFA" w:rsidRDefault="00847AFA" w:rsidP="00847AFA">
      <w:pPr>
        <w:pStyle w:val="a3"/>
        <w:numPr>
          <w:ilvl w:val="0"/>
          <w:numId w:val="2"/>
        </w:numPr>
        <w:spacing w:after="0" w:line="276" w:lineRule="auto"/>
        <w:ind w:left="0" w:firstLine="1069"/>
        <w:jc w:val="both"/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</w:pPr>
      <w:r w:rsidRPr="00847AFA"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  <w:t>Розробити інтерактивну карту, яка відобразить розподіл медоносних ресурсів по території України.</w:t>
      </w:r>
    </w:p>
    <w:p w:rsidR="00847AFA" w:rsidRPr="00B05F46" w:rsidRDefault="00847AFA" w:rsidP="00847AFA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</w:pPr>
      <w:r w:rsidRPr="00B05F46"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uk-UA"/>
          <w14:ligatures w14:val="none"/>
        </w:rPr>
        <w:t>Об’єктом дослідження</w:t>
      </w:r>
      <w:r w:rsidRPr="00B05F46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 xml:space="preserve"> – </w:t>
      </w:r>
      <w:r w:rsidR="002B0E25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 xml:space="preserve"> </w:t>
      </w:r>
      <w:r w:rsidR="002B0E25" w:rsidRPr="002B0E25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територія України та медоносні ресурси на її території.</w:t>
      </w:r>
    </w:p>
    <w:p w:rsidR="00847AFA" w:rsidRPr="00847AFA" w:rsidRDefault="00847AFA" w:rsidP="00847AFA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</w:pPr>
      <w:r w:rsidRPr="00B05F46"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uk-UA"/>
          <w14:ligatures w14:val="none"/>
        </w:rPr>
        <w:t>Предметом дослідження</w:t>
      </w:r>
      <w:r w:rsidRPr="00B05F46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 xml:space="preserve"> – </w:t>
      </w:r>
      <w:r w:rsidR="002B0E25" w:rsidRPr="002B0E25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 xml:space="preserve"> </w:t>
      </w:r>
      <w:proofErr w:type="spellStart"/>
      <w:r w:rsidR="002B0E25" w:rsidRPr="002B0E25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>геоінформаційне</w:t>
      </w:r>
      <w:proofErr w:type="spellEnd"/>
      <w:r w:rsidR="002B0E25" w:rsidRPr="002B0E25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 xml:space="preserve"> моделювання для оцінки та прогнозування розподілу медоносних ресурсів на території України.</w:t>
      </w:r>
    </w:p>
    <w:sectPr w:rsidR="00847AFA" w:rsidRPr="00847AFA" w:rsidSect="00847AFA">
      <w:pgSz w:w="11906" w:h="16838"/>
      <w:pgMar w:top="1418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4050DF"/>
    <w:multiLevelType w:val="hybridMultilevel"/>
    <w:tmpl w:val="8C2620B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66982F91"/>
    <w:multiLevelType w:val="hybridMultilevel"/>
    <w:tmpl w:val="39CC9FC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365"/>
    <w:rsid w:val="00042A3B"/>
    <w:rsid w:val="000808EF"/>
    <w:rsid w:val="000F19C5"/>
    <w:rsid w:val="000F7365"/>
    <w:rsid w:val="002B0E25"/>
    <w:rsid w:val="00660B1E"/>
    <w:rsid w:val="0084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ECD6E"/>
  <w15:chartTrackingRefBased/>
  <w15:docId w15:val="{BDC737E3-D7EC-4E02-AF6A-16BF6501E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AFA"/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7A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IT</cp:lastModifiedBy>
  <cp:revision>4</cp:revision>
  <dcterms:created xsi:type="dcterms:W3CDTF">2024-06-06T13:55:00Z</dcterms:created>
  <dcterms:modified xsi:type="dcterms:W3CDTF">2024-06-06T14:11:00Z</dcterms:modified>
</cp:coreProperties>
</file>