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C220C" w14:textId="53917134" w:rsidR="00250EE4" w:rsidRDefault="008F2FAE" w:rsidP="00250EE4">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Рекреаційна діяльність національного парку «Саксонська Швейцарія»: сучасний стан та перспективи розвитку</w:t>
      </w:r>
    </w:p>
    <w:p w14:paraId="39B4B1D3" w14:textId="6B7CAF7E" w:rsidR="006F04A1" w:rsidRPr="006F04A1" w:rsidRDefault="006F04A1" w:rsidP="00250EE4">
      <w:pPr>
        <w:spacing w:after="0" w:line="240" w:lineRule="auto"/>
        <w:jc w:val="center"/>
        <w:rPr>
          <w:rFonts w:ascii="Times New Roman" w:hAnsi="Times New Roman" w:cs="Times New Roman"/>
          <w:sz w:val="28"/>
          <w:szCs w:val="28"/>
          <w:lang w:val="uk-UA"/>
        </w:rPr>
      </w:pPr>
      <w:r w:rsidRPr="006F04A1">
        <w:rPr>
          <w:rFonts w:ascii="Times New Roman" w:hAnsi="Times New Roman" w:cs="Times New Roman"/>
          <w:sz w:val="28"/>
          <w:szCs w:val="28"/>
          <w:lang w:val="uk-UA"/>
        </w:rPr>
        <w:t xml:space="preserve">кваліфікаційна робота </w:t>
      </w:r>
      <w:r w:rsidR="00250EE4">
        <w:rPr>
          <w:rFonts w:ascii="Times New Roman" w:hAnsi="Times New Roman" w:cs="Times New Roman"/>
          <w:sz w:val="28"/>
          <w:szCs w:val="28"/>
          <w:lang w:val="uk-UA"/>
        </w:rPr>
        <w:t>магістра</w:t>
      </w:r>
    </w:p>
    <w:p w14:paraId="6416C7F6" w14:textId="2F21AF86" w:rsidR="006F04A1" w:rsidRPr="00250EE4" w:rsidRDefault="006F04A1" w:rsidP="00250EE4">
      <w:pPr>
        <w:spacing w:after="0" w:line="240" w:lineRule="auto"/>
        <w:jc w:val="center"/>
        <w:rPr>
          <w:rFonts w:ascii="Times New Roman" w:hAnsi="Times New Roman" w:cs="Times New Roman"/>
          <w:b/>
          <w:i/>
          <w:sz w:val="28"/>
          <w:szCs w:val="28"/>
          <w:lang w:val="uk-UA"/>
        </w:rPr>
      </w:pPr>
      <w:r>
        <w:rPr>
          <w:rFonts w:ascii="Times New Roman" w:hAnsi="Times New Roman" w:cs="Times New Roman"/>
          <w:sz w:val="28"/>
          <w:szCs w:val="28"/>
          <w:lang w:val="uk-UA"/>
        </w:rPr>
        <w:t>В</w:t>
      </w:r>
      <w:r w:rsidRPr="006F04A1">
        <w:rPr>
          <w:rFonts w:ascii="Times New Roman" w:hAnsi="Times New Roman" w:cs="Times New Roman"/>
          <w:sz w:val="28"/>
          <w:szCs w:val="28"/>
          <w:lang w:val="uk-UA"/>
        </w:rPr>
        <w:t>ико</w:t>
      </w:r>
      <w:r>
        <w:rPr>
          <w:rFonts w:ascii="Times New Roman" w:hAnsi="Times New Roman" w:cs="Times New Roman"/>
          <w:sz w:val="28"/>
          <w:szCs w:val="28"/>
          <w:lang w:val="uk-UA"/>
        </w:rPr>
        <w:t>на</w:t>
      </w:r>
      <w:r w:rsidR="008F2FAE">
        <w:rPr>
          <w:rFonts w:ascii="Times New Roman" w:hAnsi="Times New Roman" w:cs="Times New Roman"/>
          <w:sz w:val="28"/>
          <w:szCs w:val="28"/>
          <w:lang w:val="uk-UA"/>
        </w:rPr>
        <w:t>ла</w:t>
      </w:r>
      <w:r>
        <w:rPr>
          <w:rFonts w:ascii="Times New Roman" w:hAnsi="Times New Roman" w:cs="Times New Roman"/>
          <w:sz w:val="28"/>
          <w:szCs w:val="28"/>
          <w:lang w:val="uk-UA"/>
        </w:rPr>
        <w:t xml:space="preserve">: </w:t>
      </w:r>
      <w:r w:rsidRPr="006F04A1">
        <w:rPr>
          <w:rFonts w:ascii="Times New Roman" w:hAnsi="Times New Roman" w:cs="Times New Roman"/>
          <w:sz w:val="28"/>
          <w:szCs w:val="28"/>
          <w:lang w:val="uk-UA"/>
        </w:rPr>
        <w:t>студент</w:t>
      </w:r>
      <w:r w:rsidR="008F2FAE">
        <w:rPr>
          <w:rFonts w:ascii="Times New Roman" w:hAnsi="Times New Roman" w:cs="Times New Roman"/>
          <w:sz w:val="28"/>
          <w:szCs w:val="28"/>
          <w:lang w:val="uk-UA"/>
        </w:rPr>
        <w:t>ка</w:t>
      </w:r>
      <w:r w:rsidRPr="006F04A1">
        <w:rPr>
          <w:rFonts w:ascii="Times New Roman" w:hAnsi="Times New Roman" w:cs="Times New Roman"/>
          <w:sz w:val="28"/>
          <w:szCs w:val="28"/>
          <w:lang w:val="uk-UA"/>
        </w:rPr>
        <w:t xml:space="preserve"> </w:t>
      </w:r>
      <w:r w:rsidR="00250EE4">
        <w:rPr>
          <w:rFonts w:ascii="Times New Roman" w:hAnsi="Times New Roman" w:cs="Times New Roman"/>
          <w:sz w:val="28"/>
          <w:szCs w:val="28"/>
          <w:lang w:val="uk-UA"/>
        </w:rPr>
        <w:t>6</w:t>
      </w:r>
      <w:r w:rsidRPr="006F04A1">
        <w:rPr>
          <w:rFonts w:ascii="Times New Roman" w:hAnsi="Times New Roman" w:cs="Times New Roman"/>
          <w:sz w:val="28"/>
          <w:szCs w:val="28"/>
          <w:lang w:val="uk-UA"/>
        </w:rPr>
        <w:t xml:space="preserve"> курсу, групи Г</w:t>
      </w:r>
      <w:r w:rsidR="008F2FAE">
        <w:rPr>
          <w:rFonts w:ascii="Times New Roman" w:hAnsi="Times New Roman" w:cs="Times New Roman"/>
          <w:sz w:val="28"/>
          <w:szCs w:val="28"/>
          <w:lang w:val="uk-UA"/>
        </w:rPr>
        <w:t>Г</w:t>
      </w:r>
      <w:r w:rsidRPr="006F04A1">
        <w:rPr>
          <w:rFonts w:ascii="Times New Roman" w:hAnsi="Times New Roman" w:cs="Times New Roman"/>
          <w:sz w:val="28"/>
          <w:szCs w:val="28"/>
          <w:lang w:val="uk-UA"/>
        </w:rPr>
        <w:t xml:space="preserve">- </w:t>
      </w:r>
      <w:r w:rsidR="00250EE4">
        <w:rPr>
          <w:rFonts w:ascii="Times New Roman" w:hAnsi="Times New Roman" w:cs="Times New Roman"/>
          <w:sz w:val="28"/>
          <w:szCs w:val="28"/>
          <w:lang w:val="uk-UA"/>
        </w:rPr>
        <w:t>2</w:t>
      </w:r>
      <w:r w:rsidRPr="006F04A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F2FAE">
        <w:rPr>
          <w:rFonts w:ascii="Times New Roman" w:hAnsi="Times New Roman" w:cs="Times New Roman"/>
          <w:bCs/>
          <w:i/>
          <w:sz w:val="28"/>
          <w:szCs w:val="28"/>
          <w:lang w:val="uk-UA"/>
        </w:rPr>
        <w:t xml:space="preserve">Таїсія Олександрівна </w:t>
      </w:r>
      <w:proofErr w:type="spellStart"/>
      <w:r w:rsidR="008F2FAE">
        <w:rPr>
          <w:rFonts w:ascii="Times New Roman" w:hAnsi="Times New Roman" w:cs="Times New Roman"/>
          <w:bCs/>
          <w:i/>
          <w:sz w:val="28"/>
          <w:szCs w:val="28"/>
          <w:lang w:val="uk-UA"/>
        </w:rPr>
        <w:t>Каршева</w:t>
      </w:r>
      <w:proofErr w:type="spellEnd"/>
    </w:p>
    <w:p w14:paraId="5902202D" w14:textId="05F1A82E" w:rsidR="006F04A1" w:rsidRPr="008F2FAE" w:rsidRDefault="006F04A1" w:rsidP="00250EE4">
      <w:pPr>
        <w:spacing w:after="0" w:line="240" w:lineRule="auto"/>
        <w:jc w:val="center"/>
        <w:rPr>
          <w:rFonts w:ascii="Times New Roman" w:hAnsi="Times New Roman" w:cs="Times New Roman"/>
          <w:b/>
          <w:i/>
          <w:sz w:val="28"/>
          <w:szCs w:val="28"/>
          <w:lang w:val="uk-UA"/>
        </w:rPr>
      </w:pPr>
      <w:r>
        <w:rPr>
          <w:rFonts w:ascii="Times New Roman" w:hAnsi="Times New Roman" w:cs="Times New Roman"/>
          <w:sz w:val="28"/>
          <w:szCs w:val="28"/>
          <w:lang w:val="uk-UA"/>
        </w:rPr>
        <w:t>Науковий керівник:</w:t>
      </w:r>
      <w:r w:rsidRPr="006F04A1">
        <w:rPr>
          <w:rFonts w:ascii="Times New Roman" w:hAnsi="Times New Roman" w:cs="Times New Roman"/>
          <w:i/>
          <w:sz w:val="28"/>
          <w:szCs w:val="28"/>
          <w:lang w:val="uk-UA"/>
        </w:rPr>
        <w:t xml:space="preserve"> </w:t>
      </w:r>
      <w:proofErr w:type="spellStart"/>
      <w:r w:rsidR="008F2FAE">
        <w:rPr>
          <w:rFonts w:ascii="Times New Roman" w:hAnsi="Times New Roman" w:cs="Times New Roman"/>
          <w:bCs/>
          <w:i/>
          <w:sz w:val="28"/>
          <w:szCs w:val="28"/>
        </w:rPr>
        <w:t>доц</w:t>
      </w:r>
      <w:proofErr w:type="spellEnd"/>
      <w:r w:rsidR="008F2FAE">
        <w:rPr>
          <w:rFonts w:ascii="Times New Roman" w:hAnsi="Times New Roman" w:cs="Times New Roman"/>
          <w:bCs/>
          <w:i/>
          <w:sz w:val="28"/>
          <w:szCs w:val="28"/>
          <w:lang w:val="uk-UA"/>
        </w:rPr>
        <w:t>.</w:t>
      </w:r>
      <w:r w:rsidR="00250EE4" w:rsidRPr="00250EE4">
        <w:rPr>
          <w:rFonts w:ascii="Times New Roman" w:hAnsi="Times New Roman" w:cs="Times New Roman"/>
          <w:bCs/>
          <w:i/>
          <w:sz w:val="28"/>
          <w:szCs w:val="28"/>
        </w:rPr>
        <w:t>, к.</w:t>
      </w:r>
      <w:r w:rsidR="00250EE4" w:rsidRPr="00250EE4">
        <w:rPr>
          <w:rFonts w:ascii="Times New Roman" w:hAnsi="Times New Roman" w:cs="Times New Roman"/>
          <w:bCs/>
          <w:i/>
          <w:sz w:val="28"/>
          <w:szCs w:val="28"/>
          <w:lang w:val="uk-UA"/>
        </w:rPr>
        <w:t xml:space="preserve"> </w:t>
      </w:r>
      <w:proofErr w:type="spellStart"/>
      <w:r w:rsidR="008F2FAE">
        <w:rPr>
          <w:rFonts w:ascii="Times New Roman" w:hAnsi="Times New Roman" w:cs="Times New Roman"/>
          <w:bCs/>
          <w:i/>
          <w:sz w:val="28"/>
          <w:szCs w:val="28"/>
          <w:lang w:val="uk-UA"/>
        </w:rPr>
        <w:t>пед</w:t>
      </w:r>
      <w:proofErr w:type="spellEnd"/>
      <w:r w:rsidR="00250EE4" w:rsidRPr="00250EE4">
        <w:rPr>
          <w:rFonts w:ascii="Times New Roman" w:hAnsi="Times New Roman" w:cs="Times New Roman"/>
          <w:bCs/>
          <w:i/>
          <w:sz w:val="28"/>
          <w:szCs w:val="28"/>
        </w:rPr>
        <w:t>.</w:t>
      </w:r>
      <w:r w:rsidR="00250EE4" w:rsidRPr="00250EE4">
        <w:rPr>
          <w:rFonts w:ascii="Times New Roman" w:hAnsi="Times New Roman" w:cs="Times New Roman"/>
          <w:bCs/>
          <w:i/>
          <w:sz w:val="28"/>
          <w:szCs w:val="28"/>
          <w:lang w:val="uk-UA"/>
        </w:rPr>
        <w:t xml:space="preserve"> </w:t>
      </w:r>
      <w:r w:rsidR="00250EE4" w:rsidRPr="00250EE4">
        <w:rPr>
          <w:rFonts w:ascii="Times New Roman" w:hAnsi="Times New Roman" w:cs="Times New Roman"/>
          <w:bCs/>
          <w:i/>
          <w:sz w:val="28"/>
          <w:szCs w:val="28"/>
        </w:rPr>
        <w:t xml:space="preserve">н. </w:t>
      </w:r>
      <w:r w:rsidR="008F2FAE">
        <w:rPr>
          <w:rFonts w:ascii="Times New Roman" w:hAnsi="Times New Roman" w:cs="Times New Roman"/>
          <w:bCs/>
          <w:i/>
          <w:sz w:val="28"/>
          <w:szCs w:val="28"/>
          <w:lang w:val="uk-UA"/>
        </w:rPr>
        <w:t>Катерина Борисівна</w:t>
      </w:r>
      <w:r w:rsidR="008F2FAE">
        <w:rPr>
          <w:rFonts w:ascii="Times New Roman" w:hAnsi="Times New Roman" w:cs="Times New Roman"/>
          <w:bCs/>
          <w:i/>
          <w:sz w:val="28"/>
          <w:szCs w:val="28"/>
        </w:rPr>
        <w:t xml:space="preserve"> Б</w:t>
      </w:r>
      <w:proofErr w:type="spellStart"/>
      <w:r w:rsidR="008F2FAE">
        <w:rPr>
          <w:rFonts w:ascii="Times New Roman" w:hAnsi="Times New Roman" w:cs="Times New Roman"/>
          <w:bCs/>
          <w:i/>
          <w:sz w:val="28"/>
          <w:szCs w:val="28"/>
          <w:lang w:val="uk-UA"/>
        </w:rPr>
        <w:t>орисенко</w:t>
      </w:r>
      <w:proofErr w:type="spellEnd"/>
    </w:p>
    <w:p w14:paraId="41994932" w14:textId="0D3CDBF5" w:rsid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Харківський національний університет імені В.Н. Каразіна, 202</w:t>
      </w:r>
      <w:r w:rsidR="00250EE4">
        <w:rPr>
          <w:rFonts w:ascii="Times New Roman" w:hAnsi="Times New Roman" w:cs="Times New Roman"/>
          <w:sz w:val="28"/>
          <w:szCs w:val="28"/>
          <w:lang w:val="uk-UA"/>
        </w:rPr>
        <w:t>3</w:t>
      </w:r>
    </w:p>
    <w:p w14:paraId="3099DDC1" w14:textId="09525CF1" w:rsidR="006F04A1" w:rsidRP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спеціальність: </w:t>
      </w:r>
      <w:r w:rsidR="00250EE4" w:rsidRPr="00250EE4">
        <w:rPr>
          <w:rFonts w:ascii="Times New Roman" w:hAnsi="Times New Roman" w:cs="Times New Roman"/>
          <w:sz w:val="28"/>
          <w:szCs w:val="28"/>
          <w:lang w:val="uk-UA"/>
        </w:rPr>
        <w:t>106 Географія</w:t>
      </w:r>
      <w:r>
        <w:rPr>
          <w:rFonts w:ascii="Times New Roman" w:hAnsi="Times New Roman" w:cs="Times New Roman"/>
          <w:sz w:val="28"/>
          <w:szCs w:val="28"/>
          <w:lang w:val="uk-UA"/>
        </w:rPr>
        <w:t xml:space="preserve">, </w:t>
      </w:r>
      <w:r w:rsidR="003A5F07">
        <w:rPr>
          <w:rFonts w:ascii="Times New Roman" w:hAnsi="Times New Roman" w:cs="Times New Roman"/>
          <w:sz w:val="28"/>
          <w:szCs w:val="28"/>
          <w:lang w:val="uk-UA"/>
        </w:rPr>
        <w:t xml:space="preserve">освітня </w:t>
      </w:r>
      <w:bookmarkStart w:id="0" w:name="_GoBack"/>
      <w:bookmarkEnd w:id="0"/>
      <w:r w:rsidRPr="006F04A1">
        <w:rPr>
          <w:rFonts w:ascii="Times New Roman" w:hAnsi="Times New Roman" w:cs="Times New Roman"/>
          <w:sz w:val="28"/>
          <w:szCs w:val="28"/>
          <w:lang w:val="uk-UA"/>
        </w:rPr>
        <w:t xml:space="preserve">програма: </w:t>
      </w:r>
      <w:r w:rsidR="008F2FAE">
        <w:rPr>
          <w:rFonts w:ascii="Times New Roman" w:hAnsi="Times New Roman" w:cs="Times New Roman"/>
          <w:sz w:val="28"/>
          <w:szCs w:val="28"/>
          <w:lang w:val="uk-UA"/>
        </w:rPr>
        <w:t>Географія</w:t>
      </w:r>
    </w:p>
    <w:p w14:paraId="19DCFFBF" w14:textId="77777777" w:rsidR="006F04A1" w:rsidRDefault="006F04A1" w:rsidP="006F04A1">
      <w:pPr>
        <w:jc w:val="center"/>
        <w:rPr>
          <w:rFonts w:ascii="Times New Roman" w:hAnsi="Times New Roman" w:cs="Times New Roman"/>
          <w:b/>
          <w:sz w:val="28"/>
          <w:szCs w:val="28"/>
          <w:lang w:val="uk-UA"/>
        </w:rPr>
      </w:pPr>
    </w:p>
    <w:p w14:paraId="4E4BF291" w14:textId="77777777" w:rsidR="006F04A1" w:rsidRDefault="006F04A1" w:rsidP="006F04A1">
      <w:pPr>
        <w:jc w:val="center"/>
        <w:rPr>
          <w:rFonts w:ascii="Times New Roman" w:hAnsi="Times New Roman" w:cs="Times New Roman"/>
          <w:b/>
          <w:sz w:val="28"/>
          <w:szCs w:val="28"/>
          <w:lang w:val="uk-UA"/>
        </w:rPr>
      </w:pPr>
      <w:r>
        <w:rPr>
          <w:rFonts w:ascii="Times New Roman" w:hAnsi="Times New Roman" w:cs="Times New Roman"/>
          <w:b/>
          <w:sz w:val="28"/>
          <w:szCs w:val="28"/>
          <w:lang w:val="uk-UA"/>
        </w:rPr>
        <w:t>АНОТАЦІЯ</w:t>
      </w:r>
    </w:p>
    <w:p w14:paraId="2D14FC8F" w14:textId="77777777" w:rsidR="008F2FAE" w:rsidRPr="004E723C" w:rsidRDefault="008F2FAE" w:rsidP="008F2FAE">
      <w:pPr>
        <w:spacing w:after="0" w:line="360" w:lineRule="auto"/>
        <w:ind w:firstLine="720"/>
        <w:jc w:val="both"/>
        <w:rPr>
          <w:rFonts w:ascii="Times New Roman" w:hAnsi="Times New Roman" w:cs="Times New Roman"/>
          <w:sz w:val="28"/>
          <w:szCs w:val="28"/>
          <w:lang w:val="uk-UA"/>
        </w:rPr>
      </w:pPr>
      <w:r w:rsidRPr="004E723C">
        <w:rPr>
          <w:rFonts w:ascii="Times New Roman" w:hAnsi="Times New Roman" w:cs="Times New Roman"/>
          <w:b/>
          <w:bCs/>
          <w:sz w:val="28"/>
          <w:szCs w:val="28"/>
          <w:lang w:val="uk-UA"/>
        </w:rPr>
        <w:t xml:space="preserve">Актуальність. </w:t>
      </w:r>
      <w:r w:rsidRPr="004E723C">
        <w:rPr>
          <w:rFonts w:ascii="Times New Roman" w:hAnsi="Times New Roman" w:cs="Times New Roman"/>
          <w:sz w:val="28"/>
          <w:szCs w:val="28"/>
          <w:lang w:val="uk-UA"/>
        </w:rPr>
        <w:t xml:space="preserve">У наш час рекреаційна діяльність в національних парках набуває все більшого попиту та популярності кожен рік. Згідно зі світовими тенденціями, сталий туризм стає провідним напрямом у сфері відпочинку. Одним з основних завдань для національних парків є забезпечення гармонійного поєднання збереження природи та рекреаційної діяльності, що відповідає принципам сталого туризму. Окрім цього, в умовах обмежень, пов’язаних з пандемією COVID-19, зростає популярність коротших термінів відпочинку, таких як одноденні та тижневі поїздки, які можуть включати відвідування національних парків. З початком повномасштабного вторгнення, велика кількість українців виїхали за межі нашої держави, отримали статуси переселенців та всю необхідну допомогу від країн-партнерів. Одним із видів допомоги – є психологічна допомога, яка базується на виведенні людей з депресивного стану та може бути реалізована включаючи за допомогою природної складової. </w:t>
      </w:r>
    </w:p>
    <w:p w14:paraId="1929D2D1" w14:textId="77777777" w:rsidR="008F2FAE" w:rsidRPr="00AB7C2A" w:rsidRDefault="008F2FAE" w:rsidP="008F2FAE">
      <w:pPr>
        <w:spacing w:after="0" w:line="360" w:lineRule="auto"/>
        <w:ind w:firstLine="720"/>
        <w:jc w:val="both"/>
        <w:rPr>
          <w:rFonts w:ascii="Times New Roman" w:hAnsi="Times New Roman" w:cs="Times New Roman"/>
          <w:sz w:val="28"/>
          <w:szCs w:val="28"/>
        </w:rPr>
      </w:pPr>
      <w:r w:rsidRPr="004E723C">
        <w:rPr>
          <w:rFonts w:ascii="Times New Roman" w:hAnsi="Times New Roman" w:cs="Times New Roman"/>
          <w:sz w:val="28"/>
          <w:szCs w:val="28"/>
          <w:lang w:val="uk-UA"/>
        </w:rPr>
        <w:t>Зараз багато українців перебувають за кордоном, що робить актуальним вивчення національних парків світу. Це також важливо для аналізу світового досвіду, який може бути корисним при відновленні та розвитку національних природних парків України після військового конфлікту. Важливо відзначити, що обрана тема дозволяє провести польовий етап дослідження, що є важливим для здійснення повноцінного та глибокого аналізу.</w:t>
      </w:r>
    </w:p>
    <w:p w14:paraId="74895FBC" w14:textId="77777777" w:rsidR="008F2FAE" w:rsidRPr="00D41637" w:rsidRDefault="008F2FAE" w:rsidP="008F2FAE">
      <w:pPr>
        <w:spacing w:line="360" w:lineRule="auto"/>
        <w:ind w:firstLine="709"/>
        <w:jc w:val="both"/>
        <w:outlineLvl w:val="0"/>
        <w:rPr>
          <w:rFonts w:ascii="Times New Roman" w:hAnsi="Times New Roman"/>
          <w:sz w:val="28"/>
          <w:szCs w:val="28"/>
        </w:rPr>
      </w:pPr>
      <w:r>
        <w:rPr>
          <w:rFonts w:ascii="Times New Roman" w:hAnsi="Times New Roman"/>
          <w:sz w:val="28"/>
          <w:szCs w:val="28"/>
          <w:lang w:val="uk-UA"/>
        </w:rPr>
        <w:t xml:space="preserve">Національний парк «Саксонська Швейцарія» є унікальним рекреаційним об’єктом Німеччини. Територія парку має надзвичайно </w:t>
      </w:r>
      <w:r>
        <w:rPr>
          <w:rFonts w:ascii="Times New Roman" w:hAnsi="Times New Roman"/>
          <w:sz w:val="28"/>
          <w:szCs w:val="28"/>
          <w:lang w:val="uk-UA"/>
        </w:rPr>
        <w:lastRenderedPageBreak/>
        <w:t xml:space="preserve">великий туристично-рекреаційний потенціал. Дослідження сучасного стану та перспектив, щодо рекреаційної діяльності даного парку, наразі є </w:t>
      </w:r>
      <w:r>
        <w:rPr>
          <w:rFonts w:ascii="Times New Roman" w:hAnsi="Times New Roman"/>
          <w:b/>
          <w:sz w:val="28"/>
          <w:szCs w:val="28"/>
          <w:lang w:val="uk-UA"/>
        </w:rPr>
        <w:t>актуальним</w:t>
      </w:r>
      <w:r w:rsidRPr="00D41637">
        <w:rPr>
          <w:rFonts w:ascii="Times New Roman" w:hAnsi="Times New Roman"/>
          <w:sz w:val="28"/>
          <w:szCs w:val="28"/>
        </w:rPr>
        <w:t>.</w:t>
      </w:r>
    </w:p>
    <w:p w14:paraId="77C58CD0" w14:textId="77777777" w:rsidR="008F2FAE" w:rsidRPr="00BB2AF8" w:rsidRDefault="008F2FAE" w:rsidP="008F2FAE">
      <w:pPr>
        <w:spacing w:after="0" w:line="360" w:lineRule="auto"/>
        <w:ind w:firstLine="720"/>
        <w:jc w:val="both"/>
        <w:outlineLvl w:val="0"/>
        <w:rPr>
          <w:rFonts w:ascii="Times New Roman" w:hAnsi="Times New Roman"/>
          <w:bCs/>
          <w:sz w:val="28"/>
          <w:szCs w:val="28"/>
          <w:lang w:val="uk-UA"/>
        </w:rPr>
      </w:pPr>
      <w:r w:rsidRPr="00BB2AF8">
        <w:rPr>
          <w:rFonts w:ascii="Times New Roman" w:hAnsi="Times New Roman"/>
          <w:b/>
          <w:sz w:val="28"/>
          <w:szCs w:val="28"/>
          <w:lang w:val="uk-UA"/>
        </w:rPr>
        <w:t>Об’єктом</w:t>
      </w:r>
      <w:r w:rsidRPr="00BB2AF8">
        <w:rPr>
          <w:rFonts w:ascii="Times New Roman" w:hAnsi="Times New Roman"/>
          <w:bCs/>
          <w:sz w:val="28"/>
          <w:szCs w:val="28"/>
          <w:lang w:val="uk-UA"/>
        </w:rPr>
        <w:t xml:space="preserve"> дослідження є національний парк «</w:t>
      </w:r>
      <w:proofErr w:type="spellStart"/>
      <w:r w:rsidRPr="00BB2AF8">
        <w:rPr>
          <w:rFonts w:ascii="Times New Roman" w:hAnsi="Times New Roman"/>
          <w:bCs/>
          <w:sz w:val="28"/>
          <w:szCs w:val="28"/>
          <w:lang w:val="uk-UA"/>
        </w:rPr>
        <w:t>Cаксонська</w:t>
      </w:r>
      <w:proofErr w:type="spellEnd"/>
      <w:r w:rsidRPr="00BB2AF8">
        <w:rPr>
          <w:rFonts w:ascii="Times New Roman" w:hAnsi="Times New Roman"/>
          <w:bCs/>
          <w:sz w:val="28"/>
          <w:szCs w:val="28"/>
          <w:lang w:val="uk-UA"/>
        </w:rPr>
        <w:t xml:space="preserve"> Швейцарія», Німеччина; </w:t>
      </w:r>
      <w:r w:rsidRPr="00BB2AF8">
        <w:rPr>
          <w:rFonts w:ascii="Times New Roman" w:hAnsi="Times New Roman"/>
          <w:b/>
          <w:sz w:val="28"/>
          <w:szCs w:val="28"/>
          <w:lang w:val="uk-UA"/>
        </w:rPr>
        <w:t>предметом</w:t>
      </w:r>
      <w:r w:rsidRPr="00BB2AF8">
        <w:rPr>
          <w:rFonts w:ascii="Times New Roman" w:hAnsi="Times New Roman"/>
          <w:bCs/>
          <w:sz w:val="28"/>
          <w:szCs w:val="28"/>
          <w:lang w:val="uk-UA"/>
        </w:rPr>
        <w:t xml:space="preserve"> дослідження виступає організація та сучасні умови ведення рекреаційної діяльності національних природних парків</w:t>
      </w:r>
      <w:r>
        <w:rPr>
          <w:rFonts w:ascii="Times New Roman" w:hAnsi="Times New Roman"/>
          <w:bCs/>
          <w:sz w:val="28"/>
          <w:szCs w:val="28"/>
          <w:lang w:val="uk-UA"/>
        </w:rPr>
        <w:t xml:space="preserve"> зокрема</w:t>
      </w:r>
      <w:r w:rsidRPr="00BB2AF8">
        <w:rPr>
          <w:rFonts w:ascii="Times New Roman" w:hAnsi="Times New Roman"/>
          <w:bCs/>
          <w:sz w:val="28"/>
          <w:szCs w:val="28"/>
          <w:lang w:val="uk-UA"/>
        </w:rPr>
        <w:t xml:space="preserve"> національного парку «Саксонська Швейцарія».</w:t>
      </w:r>
    </w:p>
    <w:p w14:paraId="70B7F93A" w14:textId="77777777" w:rsidR="008F2FAE" w:rsidRPr="004E723C" w:rsidRDefault="008F2FAE" w:rsidP="008F2FAE">
      <w:pPr>
        <w:spacing w:after="0" w:line="360" w:lineRule="auto"/>
        <w:ind w:firstLine="709"/>
        <w:jc w:val="both"/>
        <w:outlineLvl w:val="0"/>
        <w:rPr>
          <w:rFonts w:ascii="Times New Roman" w:hAnsi="Times New Roman"/>
          <w:bCs/>
          <w:sz w:val="28"/>
          <w:szCs w:val="28"/>
          <w:lang w:val="uk-UA"/>
        </w:rPr>
      </w:pPr>
      <w:r w:rsidRPr="00BB2AF8">
        <w:rPr>
          <w:rFonts w:ascii="Times New Roman" w:hAnsi="Times New Roman"/>
          <w:b/>
          <w:sz w:val="28"/>
          <w:szCs w:val="28"/>
          <w:lang w:val="uk-UA"/>
        </w:rPr>
        <w:t xml:space="preserve">Мета </w:t>
      </w:r>
      <w:r w:rsidRPr="00BB2AF8">
        <w:rPr>
          <w:rFonts w:ascii="Times New Roman" w:hAnsi="Times New Roman"/>
          <w:bCs/>
          <w:sz w:val="28"/>
          <w:szCs w:val="28"/>
          <w:lang w:val="uk-UA"/>
        </w:rPr>
        <w:t>даного дослідження</w:t>
      </w:r>
      <w:r w:rsidRPr="00BB2AF8">
        <w:rPr>
          <w:rFonts w:ascii="Times New Roman" w:hAnsi="Times New Roman"/>
          <w:b/>
          <w:sz w:val="28"/>
          <w:szCs w:val="28"/>
          <w:lang w:val="uk-UA"/>
        </w:rPr>
        <w:t xml:space="preserve"> – </w:t>
      </w:r>
      <w:r w:rsidRPr="00BB2AF8">
        <w:rPr>
          <w:rFonts w:ascii="Times New Roman" w:hAnsi="Times New Roman"/>
          <w:bCs/>
          <w:sz w:val="28"/>
          <w:szCs w:val="28"/>
          <w:lang w:val="uk-UA"/>
        </w:rPr>
        <w:t>дослідити географічні та соціальні особливості втілення рекреаційних функцій парку, виявити потенціал та розробити рекомендації щодо подальшого розвитку.</w:t>
      </w:r>
    </w:p>
    <w:p w14:paraId="53D843A2" w14:textId="0261495E" w:rsidR="008F2FAE" w:rsidRPr="004E723C" w:rsidRDefault="00C47ED5" w:rsidP="008F2FAE">
      <w:pPr>
        <w:tabs>
          <w:tab w:val="left" w:pos="993"/>
        </w:tabs>
        <w:spacing w:after="0" w:line="360" w:lineRule="auto"/>
        <w:ind w:firstLine="709"/>
        <w:jc w:val="both"/>
        <w:outlineLvl w:val="0"/>
        <w:rPr>
          <w:rFonts w:ascii="Times New Roman" w:hAnsi="Times New Roman"/>
          <w:bCs/>
          <w:sz w:val="28"/>
          <w:szCs w:val="28"/>
          <w:lang w:val="uk-UA"/>
        </w:rPr>
      </w:pPr>
      <w:r w:rsidRPr="008F2FAE">
        <w:rPr>
          <w:rFonts w:ascii="Times New Roman" w:eastAsia="Times New Roman" w:hAnsi="Times New Roman" w:cs="Times New Roman"/>
          <w:b/>
          <w:color w:val="000000"/>
          <w:sz w:val="28"/>
          <w:szCs w:val="28"/>
          <w:lang w:val="uk-UA" w:eastAsia="ar-SA"/>
        </w:rPr>
        <w:t>Методи дослідження:</w:t>
      </w:r>
      <w:r w:rsidRPr="00C47ED5">
        <w:rPr>
          <w:rFonts w:ascii="Times New Roman" w:eastAsia="Times New Roman" w:hAnsi="Times New Roman" w:cs="Times New Roman"/>
          <w:color w:val="000000"/>
          <w:sz w:val="28"/>
          <w:szCs w:val="28"/>
          <w:lang w:val="uk-UA" w:eastAsia="ar-SA"/>
        </w:rPr>
        <w:t xml:space="preserve"> </w:t>
      </w:r>
      <w:r w:rsidR="008F2FAE" w:rsidRPr="008F2FAE">
        <w:rPr>
          <w:rFonts w:ascii="Times New Roman" w:hAnsi="Times New Roman"/>
          <w:bCs/>
          <w:i/>
          <w:sz w:val="28"/>
          <w:szCs w:val="28"/>
          <w:lang w:val="uk-UA"/>
        </w:rPr>
        <w:t>спостереження</w:t>
      </w:r>
      <w:r w:rsidR="008F2FAE" w:rsidRPr="004E723C">
        <w:rPr>
          <w:rFonts w:ascii="Times New Roman" w:hAnsi="Times New Roman"/>
          <w:bCs/>
          <w:sz w:val="28"/>
          <w:szCs w:val="28"/>
          <w:lang w:val="uk-UA"/>
        </w:rPr>
        <w:t xml:space="preserve"> – використовувався під час здійснення польових досліджень відвідування національного парку «Саксонська Швейцарія»;</w:t>
      </w:r>
      <w:r w:rsidR="008F2FAE">
        <w:rPr>
          <w:rFonts w:ascii="Times New Roman" w:hAnsi="Times New Roman"/>
          <w:bCs/>
          <w:sz w:val="28"/>
          <w:szCs w:val="28"/>
          <w:lang w:val="uk-UA"/>
        </w:rPr>
        <w:t xml:space="preserve"> </w:t>
      </w:r>
      <w:r w:rsidR="008F2FAE" w:rsidRPr="008F2FAE">
        <w:rPr>
          <w:rFonts w:ascii="Times New Roman" w:hAnsi="Times New Roman"/>
          <w:bCs/>
          <w:i/>
          <w:sz w:val="28"/>
          <w:szCs w:val="28"/>
          <w:lang w:val="uk-UA"/>
        </w:rPr>
        <w:t>порівняння</w:t>
      </w:r>
      <w:r w:rsidR="008F2FAE" w:rsidRPr="004E723C">
        <w:rPr>
          <w:rFonts w:ascii="Times New Roman" w:hAnsi="Times New Roman"/>
          <w:bCs/>
          <w:sz w:val="28"/>
          <w:szCs w:val="28"/>
          <w:lang w:val="uk-UA"/>
        </w:rPr>
        <w:t xml:space="preserve"> – метод застосовувався для порівняння досвіду організаційної діяльності різних національних парків світу;</w:t>
      </w:r>
      <w:r w:rsidR="008F2FAE">
        <w:rPr>
          <w:rFonts w:ascii="Times New Roman" w:hAnsi="Times New Roman"/>
          <w:bCs/>
          <w:sz w:val="28"/>
          <w:szCs w:val="28"/>
          <w:lang w:val="uk-UA"/>
        </w:rPr>
        <w:t xml:space="preserve"> </w:t>
      </w:r>
      <w:r w:rsidR="008F2FAE" w:rsidRPr="008F2FAE">
        <w:rPr>
          <w:rFonts w:ascii="Times New Roman" w:hAnsi="Times New Roman"/>
          <w:bCs/>
          <w:i/>
          <w:sz w:val="28"/>
          <w:szCs w:val="28"/>
          <w:lang w:val="uk-UA"/>
        </w:rPr>
        <w:t>прогнозування</w:t>
      </w:r>
      <w:r w:rsidR="008F2FAE" w:rsidRPr="004E723C">
        <w:rPr>
          <w:rFonts w:ascii="Times New Roman" w:hAnsi="Times New Roman"/>
          <w:bCs/>
          <w:sz w:val="28"/>
          <w:szCs w:val="28"/>
          <w:lang w:val="uk-UA"/>
        </w:rPr>
        <w:t xml:space="preserve"> – використовувався при розробці рекомендацій щодо оптимізації рекреаційної діяльності;</w:t>
      </w:r>
      <w:r w:rsidR="008F2FAE">
        <w:rPr>
          <w:rFonts w:ascii="Times New Roman" w:hAnsi="Times New Roman"/>
          <w:bCs/>
          <w:sz w:val="28"/>
          <w:szCs w:val="28"/>
          <w:lang w:val="uk-UA"/>
        </w:rPr>
        <w:t xml:space="preserve"> </w:t>
      </w:r>
      <w:r w:rsidR="008F2FAE" w:rsidRPr="008F2FAE">
        <w:rPr>
          <w:rFonts w:ascii="Times New Roman" w:hAnsi="Times New Roman"/>
          <w:bCs/>
          <w:i/>
          <w:sz w:val="28"/>
          <w:szCs w:val="28"/>
          <w:lang w:val="uk-UA"/>
        </w:rPr>
        <w:t>графічний</w:t>
      </w:r>
      <w:r w:rsidR="008F2FAE" w:rsidRPr="004E723C">
        <w:rPr>
          <w:rFonts w:ascii="Times New Roman" w:hAnsi="Times New Roman"/>
          <w:bCs/>
          <w:sz w:val="28"/>
          <w:szCs w:val="28"/>
          <w:lang w:val="uk-UA"/>
        </w:rPr>
        <w:t xml:space="preserve"> – застосовувався для візуалізації інформації (фотографії, схеми, графіки тощо);</w:t>
      </w:r>
      <w:r w:rsidR="008F2FAE">
        <w:rPr>
          <w:rFonts w:ascii="Times New Roman" w:hAnsi="Times New Roman"/>
          <w:bCs/>
          <w:sz w:val="28"/>
          <w:szCs w:val="28"/>
          <w:lang w:val="uk-UA"/>
        </w:rPr>
        <w:t xml:space="preserve"> </w:t>
      </w:r>
      <w:r w:rsidR="008F2FAE" w:rsidRPr="008F2FAE">
        <w:rPr>
          <w:rFonts w:ascii="Times New Roman" w:hAnsi="Times New Roman"/>
          <w:bCs/>
          <w:i/>
          <w:sz w:val="28"/>
          <w:szCs w:val="28"/>
          <w:lang w:val="uk-UA"/>
        </w:rPr>
        <w:t>компонентний аналіз</w:t>
      </w:r>
      <w:r w:rsidR="008F2FAE" w:rsidRPr="004E723C">
        <w:rPr>
          <w:rFonts w:ascii="Times New Roman" w:hAnsi="Times New Roman"/>
          <w:bCs/>
          <w:sz w:val="28"/>
          <w:szCs w:val="28"/>
          <w:lang w:val="uk-UA"/>
        </w:rPr>
        <w:t xml:space="preserve"> – для здійснення оцінки сучасного стану національного парку «</w:t>
      </w:r>
      <w:proofErr w:type="spellStart"/>
      <w:r w:rsidR="008F2FAE" w:rsidRPr="004E723C">
        <w:rPr>
          <w:rFonts w:ascii="Times New Roman" w:hAnsi="Times New Roman"/>
          <w:bCs/>
          <w:sz w:val="28"/>
          <w:szCs w:val="28"/>
          <w:lang w:val="uk-UA"/>
        </w:rPr>
        <w:t>Cаксонська</w:t>
      </w:r>
      <w:proofErr w:type="spellEnd"/>
      <w:r w:rsidR="008F2FAE" w:rsidRPr="004E723C">
        <w:rPr>
          <w:rFonts w:ascii="Times New Roman" w:hAnsi="Times New Roman"/>
          <w:bCs/>
          <w:sz w:val="28"/>
          <w:szCs w:val="28"/>
          <w:lang w:val="uk-UA"/>
        </w:rPr>
        <w:t xml:space="preserve"> Швейцарія»;</w:t>
      </w:r>
      <w:r w:rsidR="008F2FAE">
        <w:rPr>
          <w:rFonts w:ascii="Times New Roman" w:hAnsi="Times New Roman"/>
          <w:bCs/>
          <w:sz w:val="28"/>
          <w:szCs w:val="28"/>
          <w:lang w:val="uk-UA"/>
        </w:rPr>
        <w:t xml:space="preserve"> </w:t>
      </w:r>
      <w:r w:rsidR="008F2FAE" w:rsidRPr="008F2FAE">
        <w:rPr>
          <w:rFonts w:ascii="Times New Roman" w:hAnsi="Times New Roman"/>
          <w:bCs/>
          <w:i/>
          <w:sz w:val="28"/>
          <w:szCs w:val="28"/>
          <w:lang w:val="uk-UA"/>
        </w:rPr>
        <w:t>ряди динаміки</w:t>
      </w:r>
      <w:r w:rsidR="008F2FAE" w:rsidRPr="004E723C">
        <w:rPr>
          <w:rFonts w:ascii="Times New Roman" w:hAnsi="Times New Roman"/>
          <w:bCs/>
          <w:sz w:val="28"/>
          <w:szCs w:val="28"/>
          <w:lang w:val="uk-UA"/>
        </w:rPr>
        <w:t xml:space="preserve"> – використовувався під час аналізу статистичних показників національного парку «Саксонська Швейцарія» (туристичний потік, рекреаційне навантаження та ін.)</w:t>
      </w:r>
    </w:p>
    <w:p w14:paraId="6FAB0A30" w14:textId="27FAD124" w:rsidR="008F2FAE" w:rsidRPr="004E723C" w:rsidRDefault="008F2FAE" w:rsidP="008F2FAE">
      <w:pPr>
        <w:spacing w:after="0" w:line="360" w:lineRule="auto"/>
        <w:ind w:firstLine="709"/>
        <w:jc w:val="both"/>
        <w:outlineLvl w:val="0"/>
        <w:rPr>
          <w:rFonts w:ascii="Times New Roman" w:hAnsi="Times New Roman" w:cs="Times New Roman"/>
          <w:b/>
          <w:bCs/>
          <w:sz w:val="28"/>
          <w:szCs w:val="28"/>
          <w:lang w:val="uk-UA"/>
        </w:rPr>
      </w:pPr>
      <w:r w:rsidRPr="0096661F">
        <w:rPr>
          <w:rFonts w:ascii="Times New Roman" w:hAnsi="Times New Roman"/>
          <w:b/>
          <w:bCs/>
          <w:sz w:val="28"/>
          <w:szCs w:val="28"/>
          <w:lang w:val="uk-UA"/>
        </w:rPr>
        <w:t>Структура кваліфікаційної роботи:</w:t>
      </w:r>
      <w:r w:rsidRPr="004E723C">
        <w:rPr>
          <w:rFonts w:ascii="Times New Roman" w:hAnsi="Times New Roman"/>
          <w:bCs/>
          <w:sz w:val="28"/>
          <w:szCs w:val="28"/>
          <w:lang w:val="uk-UA"/>
        </w:rPr>
        <w:t xml:space="preserve"> титульний аркуш, зміст, вступ, три розділи, висновки та список використаних джерел</w:t>
      </w:r>
      <w:r>
        <w:rPr>
          <w:rFonts w:ascii="Times New Roman" w:hAnsi="Times New Roman"/>
          <w:bCs/>
          <w:sz w:val="28"/>
          <w:szCs w:val="28"/>
          <w:lang w:val="uk-UA"/>
        </w:rPr>
        <w:t xml:space="preserve"> (53)</w:t>
      </w:r>
      <w:r w:rsidRPr="004E723C">
        <w:rPr>
          <w:rFonts w:ascii="Times New Roman" w:hAnsi="Times New Roman"/>
          <w:bCs/>
          <w:sz w:val="28"/>
          <w:szCs w:val="28"/>
          <w:lang w:val="uk-UA"/>
        </w:rPr>
        <w:t>. Робота містить</w:t>
      </w:r>
      <w:r>
        <w:rPr>
          <w:rFonts w:ascii="Times New Roman" w:hAnsi="Times New Roman"/>
          <w:bCs/>
          <w:sz w:val="28"/>
          <w:szCs w:val="28"/>
          <w:lang w:val="uk-UA"/>
        </w:rPr>
        <w:t xml:space="preserve"> 75 сторінок,</w:t>
      </w:r>
      <w:r w:rsidR="0096661F">
        <w:rPr>
          <w:rFonts w:ascii="Times New Roman" w:hAnsi="Times New Roman"/>
          <w:bCs/>
          <w:sz w:val="28"/>
          <w:szCs w:val="28"/>
          <w:lang w:val="uk-UA"/>
        </w:rPr>
        <w:t xml:space="preserve"> 43 ілюстрації </w:t>
      </w:r>
      <w:r>
        <w:rPr>
          <w:rFonts w:ascii="Times New Roman" w:hAnsi="Times New Roman"/>
          <w:bCs/>
          <w:sz w:val="28"/>
          <w:szCs w:val="28"/>
          <w:lang w:val="uk-UA"/>
        </w:rPr>
        <w:t>та 3</w:t>
      </w:r>
      <w:r w:rsidR="0096661F">
        <w:rPr>
          <w:rFonts w:ascii="Times New Roman" w:hAnsi="Times New Roman"/>
          <w:bCs/>
          <w:sz w:val="28"/>
          <w:szCs w:val="28"/>
          <w:lang w:val="uk-UA"/>
        </w:rPr>
        <w:t xml:space="preserve"> таблиці</w:t>
      </w:r>
      <w:r w:rsidRPr="004E723C">
        <w:rPr>
          <w:rFonts w:ascii="Times New Roman" w:hAnsi="Times New Roman"/>
          <w:bCs/>
          <w:sz w:val="28"/>
          <w:szCs w:val="28"/>
          <w:lang w:val="uk-UA"/>
        </w:rPr>
        <w:t xml:space="preserve">. </w:t>
      </w:r>
    </w:p>
    <w:p w14:paraId="23D8D2EC" w14:textId="1DC02729" w:rsidR="006F04A1" w:rsidRPr="00C47ED5" w:rsidRDefault="006F04A1" w:rsidP="008F2FAE">
      <w:pPr>
        <w:suppressAutoHyphens/>
        <w:spacing w:after="0" w:line="360" w:lineRule="auto"/>
        <w:ind w:firstLine="919"/>
        <w:jc w:val="both"/>
        <w:rPr>
          <w:rFonts w:ascii="Times New Roman" w:hAnsi="Times New Roman" w:cs="Times New Roman"/>
          <w:sz w:val="28"/>
          <w:szCs w:val="28"/>
          <w:u w:val="single"/>
          <w:lang w:val="uk-UA"/>
        </w:rPr>
      </w:pPr>
    </w:p>
    <w:sectPr w:rsidR="006F04A1" w:rsidRPr="00C47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60315"/>
    <w:multiLevelType w:val="hybridMultilevel"/>
    <w:tmpl w:val="D0CCC43A"/>
    <w:lvl w:ilvl="0" w:tplc="80D04ED6">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5E0"/>
    <w:rsid w:val="0005301C"/>
    <w:rsid w:val="00250EE4"/>
    <w:rsid w:val="003A5F07"/>
    <w:rsid w:val="0062305C"/>
    <w:rsid w:val="006F04A1"/>
    <w:rsid w:val="007C1030"/>
    <w:rsid w:val="008F2FAE"/>
    <w:rsid w:val="0096661F"/>
    <w:rsid w:val="00AC15E0"/>
    <w:rsid w:val="00C47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Таисия Каршева</dc:creator>
  <cp:lastModifiedBy>Таисия Каршева</cp:lastModifiedBy>
  <cp:revision>3</cp:revision>
  <dcterms:created xsi:type="dcterms:W3CDTF">2023-12-18T07:47:00Z</dcterms:created>
  <dcterms:modified xsi:type="dcterms:W3CDTF">2023-12-18T07:47:00Z</dcterms:modified>
</cp:coreProperties>
</file>